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B2D4F" w14:textId="041E88F9" w:rsidR="00EB3EB0" w:rsidRDefault="00C3449C" w:rsidP="006225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E8D864D" wp14:editId="0B7E2017">
            <wp:simplePos x="0" y="0"/>
            <wp:positionH relativeFrom="column">
              <wp:posOffset>5193665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629ED349" wp14:editId="00A1D652">
            <wp:simplePos x="0" y="0"/>
            <wp:positionH relativeFrom="column">
              <wp:posOffset>-394335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B0">
        <w:rPr>
          <w:rFonts w:ascii="Arial" w:hAnsi="Arial" w:cs="Arial"/>
          <w:b/>
          <w:bCs/>
        </w:rPr>
        <w:t>COLEGIO GIMNASIO LOS PIRINEOS</w:t>
      </w:r>
    </w:p>
    <w:p w14:paraId="24ECF8B5" w14:textId="66C7F914" w:rsidR="00EB3EB0" w:rsidRDefault="00EB3EB0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“Educación y formación integral con énfasis en valores, inglés, emprendimiento y gestión laboral”</w:t>
      </w:r>
    </w:p>
    <w:p w14:paraId="59B4A32F" w14:textId="12EF4ED9" w:rsidR="00EB3EB0" w:rsidRDefault="00EB3EB0" w:rsidP="00EB3EB0">
      <w:pPr>
        <w:jc w:val="both"/>
        <w:rPr>
          <w:rFonts w:ascii="Arial" w:hAnsi="Arial" w:cs="Arial"/>
        </w:rPr>
      </w:pPr>
    </w:p>
    <w:p w14:paraId="51CADF5F" w14:textId="43D56D89" w:rsidR="00EB3EB0" w:rsidRDefault="00C3449C" w:rsidP="00027D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DE NIVELACIÓN</w:t>
      </w:r>
      <w:r w:rsidR="002E26AA">
        <w:rPr>
          <w:rFonts w:ascii="Arial" w:hAnsi="Arial" w:cs="Arial"/>
          <w:b/>
          <w:bCs/>
        </w:rPr>
        <w:t xml:space="preserve"> </w:t>
      </w:r>
      <w:r w:rsidR="00AD6CD8">
        <w:rPr>
          <w:rFonts w:ascii="Arial" w:hAnsi="Arial" w:cs="Arial"/>
          <w:b/>
          <w:bCs/>
        </w:rPr>
        <w:t>QUÍMICA</w:t>
      </w:r>
    </w:p>
    <w:p w14:paraId="23C2754C" w14:textId="77777777" w:rsidR="00622537" w:rsidRDefault="00622537" w:rsidP="00027D96">
      <w:pPr>
        <w:jc w:val="center"/>
        <w:rPr>
          <w:rFonts w:ascii="Arial" w:hAnsi="Arial" w:cs="Arial"/>
          <w:b/>
          <w:bCs/>
        </w:rPr>
      </w:pPr>
    </w:p>
    <w:p w14:paraId="72921BA3" w14:textId="2E1C15A1" w:rsidR="002E26AA" w:rsidRDefault="00622537" w:rsidP="006225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recuerde que debe ser entregado en h</w:t>
      </w:r>
      <w:r w:rsidR="00847EDE">
        <w:rPr>
          <w:rFonts w:ascii="Arial" w:hAnsi="Arial" w:cs="Arial"/>
          <w:b/>
          <w:bCs/>
        </w:rPr>
        <w:t>oja</w:t>
      </w:r>
      <w:r>
        <w:rPr>
          <w:rFonts w:ascii="Arial" w:hAnsi="Arial" w:cs="Arial"/>
          <w:b/>
          <w:bCs/>
        </w:rPr>
        <w:t xml:space="preserve">s block tamaño carta, y cada ejercicio debe de estar justificado mediante el </w:t>
      </w:r>
      <w:r w:rsidR="00AD6CD8">
        <w:rPr>
          <w:rFonts w:ascii="Arial" w:hAnsi="Arial" w:cs="Arial"/>
          <w:b/>
          <w:bCs/>
        </w:rPr>
        <w:t>respectivo procedimiento</w:t>
      </w:r>
      <w:r>
        <w:rPr>
          <w:rFonts w:ascii="Arial" w:hAnsi="Arial" w:cs="Arial"/>
          <w:b/>
          <w:bCs/>
        </w:rPr>
        <w:t xml:space="preserve">. </w:t>
      </w:r>
    </w:p>
    <w:p w14:paraId="268980CA" w14:textId="77777777" w:rsidR="00622537" w:rsidRPr="00E6557B" w:rsidRDefault="00622537" w:rsidP="00622537">
      <w:pPr>
        <w:jc w:val="both"/>
        <w:rPr>
          <w:rFonts w:ascii="Arial" w:hAnsi="Arial" w:cs="Arial"/>
          <w:b/>
          <w:bCs/>
        </w:rPr>
      </w:pPr>
    </w:p>
    <w:p w14:paraId="20411F6B" w14:textId="5324234A" w:rsidR="002E26AA" w:rsidRDefault="002E26AA" w:rsidP="00AA68F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acerca de l</w:t>
      </w:r>
      <w:r w:rsidR="00AD6CD8">
        <w:rPr>
          <w:rFonts w:ascii="Arial" w:hAnsi="Arial" w:cs="Arial"/>
        </w:rPr>
        <w:t xml:space="preserve">os diversos tipos de </w:t>
      </w:r>
      <w:r w:rsidR="00BD2978">
        <w:rPr>
          <w:rFonts w:ascii="Arial" w:hAnsi="Arial" w:cs="Arial"/>
        </w:rPr>
        <w:t>balanceo</w:t>
      </w:r>
      <w:r w:rsidR="00AD6CD8">
        <w:rPr>
          <w:rFonts w:ascii="Arial" w:hAnsi="Arial" w:cs="Arial"/>
        </w:rPr>
        <w:t xml:space="preserve"> químic</w:t>
      </w:r>
      <w:r w:rsidR="00BD2978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7FB4C7E0" w14:textId="045744A0" w:rsidR="00754E8D" w:rsidRPr="008A5DB1" w:rsidRDefault="00754E8D" w:rsidP="008A5DB1">
      <w:pPr>
        <w:jc w:val="both"/>
        <w:rPr>
          <w:rFonts w:ascii="Arial" w:hAnsi="Arial" w:cs="Arial"/>
        </w:rPr>
      </w:pPr>
    </w:p>
    <w:p w14:paraId="19BA1F68" w14:textId="11D90FC7" w:rsidR="006702BB" w:rsidRDefault="00AD6CD8" w:rsidP="00AD6CD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Halle el estado de oxidación de los siguientes compuestos:</w:t>
      </w:r>
    </w:p>
    <w:p w14:paraId="3E6A28C6" w14:textId="77777777" w:rsidR="00AD6CD8" w:rsidRPr="00AD6CD8" w:rsidRDefault="00AD6CD8" w:rsidP="00AD6CD8">
      <w:pPr>
        <w:pStyle w:val="Prrafodelista"/>
        <w:rPr>
          <w:rFonts w:ascii="Arial" w:hAnsi="Arial" w:cs="Arial"/>
        </w:rPr>
      </w:pPr>
    </w:p>
    <w:p w14:paraId="4F3EFC84" w14:textId="1140F041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AD6CD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14:paraId="034DB1E1" w14:textId="579B51DF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KMnO</w:t>
      </w:r>
      <w:r w:rsidRPr="00AD6CD8">
        <w:rPr>
          <w:rFonts w:ascii="Arial" w:hAnsi="Arial" w:cs="Arial"/>
          <w:vertAlign w:val="subscript"/>
        </w:rPr>
        <w:t>4</w:t>
      </w:r>
    </w:p>
    <w:p w14:paraId="6F1E1259" w14:textId="038BCDA7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AD6CD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</w:t>
      </w:r>
    </w:p>
    <w:p w14:paraId="62E7B62B" w14:textId="255D23C9" w:rsidR="00AD6CD8" w:rsidRDefault="00AD6CD8" w:rsidP="00AD6CD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D6CD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AD6CD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14:paraId="0156E937" w14:textId="77777777" w:rsidR="00AD6CD8" w:rsidRPr="00AD6CD8" w:rsidRDefault="00AD6CD8" w:rsidP="00AD6CD8">
      <w:pPr>
        <w:pStyle w:val="Prrafodelista"/>
        <w:rPr>
          <w:rFonts w:ascii="Arial" w:hAnsi="Arial" w:cs="Arial"/>
        </w:rPr>
      </w:pPr>
    </w:p>
    <w:p w14:paraId="0127D584" w14:textId="46CBCDDE" w:rsidR="00AD6CD8" w:rsidRDefault="00BD2978" w:rsidP="00AD6CD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Balancear las siguientes ecuaciones químicas mediante el metodo de numero de oxidación.</w:t>
      </w:r>
    </w:p>
    <w:p w14:paraId="13A5A474" w14:textId="54A2B1B5" w:rsidR="00BD2978" w:rsidRDefault="00BD2978" w:rsidP="00BD2978">
      <w:pPr>
        <w:pStyle w:val="Prrafodelista"/>
        <w:jc w:val="both"/>
        <w:rPr>
          <w:rFonts w:ascii="Arial" w:hAnsi="Arial" w:cs="Arial"/>
        </w:rPr>
      </w:pPr>
    </w:p>
    <w:p w14:paraId="0088561B" w14:textId="76D03F06" w:rsidR="00BD2978" w:rsidRDefault="00BD2978" w:rsidP="00BD2978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HBr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MnO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sym w:font="Wingdings" w:char="F0E0"/>
      </w:r>
      <w:r>
        <w:rPr>
          <w:rFonts w:ascii="Arial" w:hAnsi="Arial" w:cs="Arial"/>
        </w:rPr>
        <w:t xml:space="preserve"> Br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MnBr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2E0EAE56" w14:textId="06FDDF53" w:rsidR="00BD2978" w:rsidRDefault="00BD2978" w:rsidP="00BD2978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HNO</w:t>
      </w:r>
      <w:r w:rsidRPr="00BD297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sym w:font="Wingdings" w:char="F0E0"/>
      </w:r>
      <w:r>
        <w:rPr>
          <w:rFonts w:ascii="Arial" w:hAnsi="Arial" w:cs="Arial"/>
        </w:rPr>
        <w:t xml:space="preserve"> HIO</w:t>
      </w:r>
      <w:r w:rsidRPr="00BD297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NO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546D29ED" w14:textId="2CC89B8D" w:rsidR="00BD2978" w:rsidRDefault="00BD2978" w:rsidP="00BD2978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Cr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BD2978"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FeCl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HCl </w:t>
      </w:r>
      <w:r w:rsidRPr="00BD2978">
        <w:rPr>
          <w:rFonts w:ascii="Arial" w:hAnsi="Arial" w:cs="Arial"/>
          <w:b/>
          <w:bCs/>
          <w:color w:val="FF0000"/>
        </w:rPr>
        <w:sym w:font="Wingdings" w:char="F0E0"/>
      </w:r>
      <w:r>
        <w:rPr>
          <w:rFonts w:ascii="Arial" w:hAnsi="Arial" w:cs="Arial"/>
        </w:rPr>
        <w:t xml:space="preserve"> CrCl</w:t>
      </w:r>
      <w:r w:rsidRPr="00BD297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KCl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FeCl</w:t>
      </w:r>
      <w:r w:rsidRPr="00BD297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2704444B" w14:textId="41777A5B" w:rsidR="00BD2978" w:rsidRDefault="00BD2978" w:rsidP="00BD2978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BD297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Pr="00BD2978">
        <w:rPr>
          <w:rFonts w:ascii="Arial" w:hAnsi="Arial" w:cs="Arial"/>
          <w:b/>
          <w:bCs/>
          <w:color w:val="FF0000"/>
        </w:rPr>
        <w:sym w:font="Wingdings" w:char="F0E0"/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BD297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Ag</w:t>
      </w:r>
    </w:p>
    <w:p w14:paraId="1F9DD1D2" w14:textId="46B6AE6B" w:rsidR="00BD2978" w:rsidRPr="00AD6CD8" w:rsidRDefault="00BD2978" w:rsidP="00BD2978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sym w:font="Wingdings" w:char="F0E0"/>
      </w:r>
      <w:r>
        <w:rPr>
          <w:rFonts w:ascii="Arial" w:hAnsi="Arial" w:cs="Arial"/>
        </w:rPr>
        <w:t xml:space="preserve"> PbSO</w:t>
      </w:r>
      <w:r w:rsidRPr="00BD2978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</w:t>
      </w:r>
      <w:r w:rsidRPr="00BD2978">
        <w:rPr>
          <w:rFonts w:ascii="Arial" w:hAnsi="Arial" w:cs="Arial"/>
          <w:b/>
          <w:bCs/>
          <w:color w:val="FF0000"/>
        </w:rPr>
        <w:t>+</w:t>
      </w:r>
      <w:r>
        <w:rPr>
          <w:rFonts w:ascii="Arial" w:hAnsi="Arial" w:cs="Arial"/>
        </w:rPr>
        <w:t xml:space="preserve"> H</w:t>
      </w:r>
      <w:r w:rsidRPr="00BD297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sectPr w:rsidR="00BD2978" w:rsidRPr="00AD6CD8" w:rsidSect="006B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DAB"/>
    <w:multiLevelType w:val="hybridMultilevel"/>
    <w:tmpl w:val="0EC61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B44"/>
    <w:multiLevelType w:val="hybridMultilevel"/>
    <w:tmpl w:val="8B42E31A"/>
    <w:lvl w:ilvl="0" w:tplc="F438BEC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36631"/>
    <w:multiLevelType w:val="hybridMultilevel"/>
    <w:tmpl w:val="7E004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0B1"/>
    <w:multiLevelType w:val="hybridMultilevel"/>
    <w:tmpl w:val="3B94ECCA"/>
    <w:lvl w:ilvl="0" w:tplc="9F725ED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F336F9"/>
    <w:multiLevelType w:val="hybridMultilevel"/>
    <w:tmpl w:val="F65E3E4A"/>
    <w:lvl w:ilvl="0" w:tplc="19DED38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F62840"/>
    <w:multiLevelType w:val="hybridMultilevel"/>
    <w:tmpl w:val="7CA414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6B0"/>
    <w:multiLevelType w:val="hybridMultilevel"/>
    <w:tmpl w:val="B3066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2A45"/>
    <w:multiLevelType w:val="hybridMultilevel"/>
    <w:tmpl w:val="0B96FF02"/>
    <w:lvl w:ilvl="0" w:tplc="7B6E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920C4"/>
    <w:multiLevelType w:val="hybridMultilevel"/>
    <w:tmpl w:val="592AFEF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E034C1"/>
    <w:multiLevelType w:val="hybridMultilevel"/>
    <w:tmpl w:val="A68CB802"/>
    <w:lvl w:ilvl="0" w:tplc="CE06398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6723B3"/>
    <w:multiLevelType w:val="hybridMultilevel"/>
    <w:tmpl w:val="A5D6A0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65FE2"/>
    <w:multiLevelType w:val="hybridMultilevel"/>
    <w:tmpl w:val="34EED8E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663B"/>
    <w:multiLevelType w:val="hybridMultilevel"/>
    <w:tmpl w:val="817C1894"/>
    <w:lvl w:ilvl="0" w:tplc="3FDC5E1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6632E"/>
    <w:multiLevelType w:val="hybridMultilevel"/>
    <w:tmpl w:val="4B9ADB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0076"/>
    <w:multiLevelType w:val="hybridMultilevel"/>
    <w:tmpl w:val="4608266C"/>
    <w:lvl w:ilvl="0" w:tplc="8B5CE9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751FC9"/>
    <w:multiLevelType w:val="hybridMultilevel"/>
    <w:tmpl w:val="EF203CB4"/>
    <w:lvl w:ilvl="0" w:tplc="2E6AE74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7F3A39"/>
    <w:multiLevelType w:val="hybridMultilevel"/>
    <w:tmpl w:val="5C7A293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669A6"/>
    <w:multiLevelType w:val="hybridMultilevel"/>
    <w:tmpl w:val="67464692"/>
    <w:lvl w:ilvl="0" w:tplc="B0100C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0"/>
  </w:num>
  <w:num w:numId="8">
    <w:abstractNumId w:val="11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4"/>
  </w:num>
  <w:num w:numId="14">
    <w:abstractNumId w:val="14"/>
  </w:num>
  <w:num w:numId="15">
    <w:abstractNumId w:val="1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2"/>
    <w:rsid w:val="00027D96"/>
    <w:rsid w:val="00032EFF"/>
    <w:rsid w:val="00196697"/>
    <w:rsid w:val="001A05D2"/>
    <w:rsid w:val="001E564F"/>
    <w:rsid w:val="00293627"/>
    <w:rsid w:val="002A19C1"/>
    <w:rsid w:val="002A33FB"/>
    <w:rsid w:val="002E26AA"/>
    <w:rsid w:val="002E5E2A"/>
    <w:rsid w:val="003C5F66"/>
    <w:rsid w:val="003F2489"/>
    <w:rsid w:val="004E1D4A"/>
    <w:rsid w:val="00622537"/>
    <w:rsid w:val="006702BB"/>
    <w:rsid w:val="006B72F8"/>
    <w:rsid w:val="006E0054"/>
    <w:rsid w:val="006F579E"/>
    <w:rsid w:val="007039B0"/>
    <w:rsid w:val="00712559"/>
    <w:rsid w:val="00754E8D"/>
    <w:rsid w:val="00803CA5"/>
    <w:rsid w:val="008127C4"/>
    <w:rsid w:val="00822827"/>
    <w:rsid w:val="00847EDE"/>
    <w:rsid w:val="008A5DB1"/>
    <w:rsid w:val="0096124E"/>
    <w:rsid w:val="00AA68FF"/>
    <w:rsid w:val="00AD6CD8"/>
    <w:rsid w:val="00BC33CF"/>
    <w:rsid w:val="00BD2978"/>
    <w:rsid w:val="00C3449C"/>
    <w:rsid w:val="00C76906"/>
    <w:rsid w:val="00CC34D8"/>
    <w:rsid w:val="00CE0BA9"/>
    <w:rsid w:val="00E37DAA"/>
    <w:rsid w:val="00E56072"/>
    <w:rsid w:val="00E6557B"/>
    <w:rsid w:val="00E77012"/>
    <w:rsid w:val="00EB3EB0"/>
    <w:rsid w:val="00F2145B"/>
    <w:rsid w:val="00F8426C"/>
    <w:rsid w:val="00F9598E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E51"/>
  <w15:chartTrackingRefBased/>
  <w15:docId w15:val="{F555A083-E4EA-0243-A36E-B7D40EE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5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5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57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E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E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5FCB2-0F63-214F-BE4A-B9581708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Fernández</dc:creator>
  <cp:keywords/>
  <dc:description/>
  <cp:lastModifiedBy>Alexander Fernández</cp:lastModifiedBy>
  <cp:revision>2</cp:revision>
  <cp:lastPrinted>2024-04-20T22:12:00Z</cp:lastPrinted>
  <dcterms:created xsi:type="dcterms:W3CDTF">2024-09-11T22:10:00Z</dcterms:created>
  <dcterms:modified xsi:type="dcterms:W3CDTF">2024-09-11T22:10:00Z</dcterms:modified>
</cp:coreProperties>
</file>